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z w:val="44"/>
          <w:szCs w:val="44"/>
          <w:highlight w:val="none"/>
          <w:lang w:val="zh-CN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  <w:highlight w:val="none"/>
          <w:lang w:val="zh-CN"/>
        </w:rPr>
        <w:t>第十三届山东文化艺术节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Times New Roman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  <w:highlight w:val="none"/>
          <w:lang w:val="zh-CN"/>
        </w:rPr>
        <w:t>全省</w:t>
      </w:r>
      <w:bookmarkStart w:id="0" w:name="_GoBack"/>
      <w:r>
        <w:rPr>
          <w:rFonts w:hint="eastAsia" w:ascii="方正小标宋简体" w:hAnsi="方正小标宋简体" w:eastAsia="方正小标宋简体" w:cs="Times New Roman"/>
          <w:sz w:val="44"/>
          <w:szCs w:val="44"/>
          <w:highlight w:val="none"/>
          <w:lang w:val="zh-CN"/>
        </w:rPr>
        <w:t>优秀美术作品展览</w:t>
      </w:r>
      <w:r>
        <w:rPr>
          <w:rFonts w:hint="eastAsia" w:ascii="方正小标宋简体" w:hAnsi="方正小标宋简体" w:eastAsia="方正小标宋简体" w:cs="Times New Roman"/>
          <w:sz w:val="44"/>
          <w:szCs w:val="44"/>
          <w:highlight w:val="none"/>
        </w:rPr>
        <w:t>作者作品登记表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（作者填写）</w:t>
      </w:r>
    </w:p>
    <w:tbl>
      <w:tblPr>
        <w:tblStyle w:val="5"/>
        <w:tblpPr w:leftFromText="180" w:rightFromText="180" w:vertAnchor="text" w:horzAnchor="page" w:tblpX="1256" w:tblpY="270"/>
        <w:tblOverlap w:val="never"/>
        <w:tblW w:w="96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325"/>
        <w:gridCol w:w="988"/>
        <w:gridCol w:w="312"/>
        <w:gridCol w:w="413"/>
        <w:gridCol w:w="458"/>
        <w:gridCol w:w="554"/>
        <w:gridCol w:w="300"/>
        <w:gridCol w:w="425"/>
        <w:gridCol w:w="425"/>
        <w:gridCol w:w="450"/>
        <w:gridCol w:w="1338"/>
        <w:gridCol w:w="1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187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种  类</w:t>
            </w:r>
          </w:p>
        </w:tc>
        <w:tc>
          <w:tcPr>
            <w:tcW w:w="6988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□中国画、□油画、□版画、□水彩（粉）、□综合材料、□雕塑、□书法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装置及影像</w:t>
            </w:r>
          </w:p>
        </w:tc>
        <w:tc>
          <w:tcPr>
            <w:tcW w:w="1500" w:type="dxa"/>
            <w:vMerge w:val="restart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7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3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87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303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1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单  位</w:t>
            </w:r>
          </w:p>
        </w:tc>
        <w:tc>
          <w:tcPr>
            <w:tcW w:w="4138" w:type="dxa"/>
            <w:gridSpan w:val="5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87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62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加入何种艺术类行业协会及担任何种职务</w:t>
            </w:r>
          </w:p>
        </w:tc>
        <w:tc>
          <w:tcPr>
            <w:tcW w:w="4138" w:type="dxa"/>
            <w:gridSpan w:val="5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例：中国美术家协会、会员、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年加入。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87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联系地址</w:t>
            </w:r>
          </w:p>
        </w:tc>
        <w:tc>
          <w:tcPr>
            <w:tcW w:w="5200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50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87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349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3713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187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个人简介</w:t>
            </w:r>
          </w:p>
        </w:tc>
        <w:tc>
          <w:tcPr>
            <w:tcW w:w="8488" w:type="dxa"/>
            <w:gridSpan w:val="12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字以内，主要填写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最高学历、工作单位、职务职称、艺术履历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等）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187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作品简介</w:t>
            </w:r>
          </w:p>
        </w:tc>
        <w:tc>
          <w:tcPr>
            <w:tcW w:w="8488" w:type="dxa"/>
            <w:gridSpan w:val="12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字以内，主要填写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作品名称、尺寸（高×宽cm）、作品构思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等）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118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个人声明</w:t>
            </w:r>
          </w:p>
        </w:tc>
        <w:tc>
          <w:tcPr>
            <w:tcW w:w="8488" w:type="dxa"/>
            <w:gridSpan w:val="12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我承诺：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我已阅读、理解并接受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/>
              </w:rPr>
              <w:t>“第十三届山东文化艺术节全省优秀美术作品展览”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通知的全部条款，并保证所填信息属实。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签名：                               填表日期：    年    月    日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（此件须打印、签字后，与作品照片一并寄送至指定地址。电子版发送至指定邮箱：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"mailto:sdmsgczb@163.com"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sdmsgzlb@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highlight w:val="none"/>
              </w:rPr>
              <w:t>163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.com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90F9C"/>
    <w:rsid w:val="38590F9C"/>
    <w:rsid w:val="754D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240" w:lineRule="auto"/>
      <w:ind w:firstLine="100" w:firstLineChars="100"/>
    </w:pPr>
    <w:rPr>
      <w:rFonts w:ascii="Calibri" w:hAnsi="Calibri" w:eastAsia="宋体" w:cs="Times New Roman"/>
      <w:sz w:val="21"/>
      <w:szCs w:val="22"/>
      <w:lang w:bidi="ar-SA"/>
    </w:rPr>
  </w:style>
  <w:style w:type="paragraph" w:styleId="3">
    <w:name w:val="Body Text"/>
    <w:basedOn w:val="1"/>
    <w:next w:val="4"/>
    <w:qFormat/>
    <w:uiPriority w:val="0"/>
    <w:pPr>
      <w:ind w:left="580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toc 2"/>
    <w:basedOn w:val="1"/>
    <w:next w:val="1"/>
    <w:qFormat/>
    <w:uiPriority w:val="0"/>
    <w:pPr>
      <w:ind w:left="210"/>
      <w:jc w:val="left"/>
    </w:pPr>
    <w:rPr>
      <w:rFonts w:ascii="Calibri" w:hAnsi="Calibri" w:eastAsia="宋体" w:cs="Times New Roman"/>
      <w:b/>
      <w:bCs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2024-07-26T04:58:00Z</dcterms:created>
  <dc:creator>After journey</dc:creator>
  <cp:lastModifiedBy>After journey</cp:lastModifiedBy>
  <dcterms:modified xsi:type="dcterms:W3CDTF">2024-07-26T05:10:23Z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